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89" w:rsidRDefault="00B43D89" w:rsidP="00B43D8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bookmarkStart w:id="0" w:name="_GoBack"/>
      <w:bookmarkEnd w:id="0"/>
      <w:r>
        <w:rPr>
          <w:rFonts w:ascii="Times New Roman" w:eastAsia="Times New Roman" w:hAnsi="Times New Roman" w:cs="Times New Roman"/>
          <w:b/>
          <w:sz w:val="28"/>
          <w:szCs w:val="28"/>
          <w:bdr w:val="none" w:sz="0" w:space="0" w:color="auto" w:frame="1"/>
        </w:rPr>
        <w:t>Đề cương tuyên truyền kỷ niệm</w:t>
      </w:r>
    </w:p>
    <w:p w:rsidR="00B43D89" w:rsidRDefault="00B43D89" w:rsidP="00B43D8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B43D89">
        <w:rPr>
          <w:rFonts w:ascii="Times New Roman" w:eastAsia="Times New Roman" w:hAnsi="Times New Roman" w:cs="Times New Roman"/>
          <w:b/>
          <w:sz w:val="28"/>
          <w:szCs w:val="28"/>
          <w:bdr w:val="none" w:sz="0" w:space="0" w:color="auto" w:frame="1"/>
        </w:rPr>
        <w:t>110 năm ngày sinh đồng chí Tô Hiệu (1912 – 2022)</w:t>
      </w:r>
    </w:p>
    <w:p w:rsidR="00B43D89" w:rsidRPr="00B43D89" w:rsidRDefault="00B43D89" w:rsidP="00B43D89">
      <w:pPr>
        <w:shd w:val="clear" w:color="auto" w:fill="FFFFFF"/>
        <w:spacing w:after="0" w:line="240" w:lineRule="auto"/>
        <w:jc w:val="center"/>
        <w:textAlignment w:val="baseline"/>
        <w:rPr>
          <w:rFonts w:ascii="Times New Roman" w:eastAsia="Times New Roman" w:hAnsi="Times New Roman" w:cs="Times New Roman"/>
          <w:b/>
          <w:sz w:val="28"/>
          <w:szCs w:val="28"/>
        </w:rPr>
      </w:pPr>
    </w:p>
    <w:p w:rsidR="00B43D89" w:rsidRPr="00985642" w:rsidRDefault="00B43D89" w:rsidP="00B43D89">
      <w:pPr>
        <w:spacing w:before="120"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N</w:t>
      </w:r>
      <w:r w:rsidRPr="00985642">
        <w:rPr>
          <w:rFonts w:ascii="Times New Roman" w:hAnsi="Times New Roman" w:cs="Times New Roman"/>
          <w:sz w:val="28"/>
          <w:szCs w:val="28"/>
        </w:rPr>
        <w:t>hằm giáo dục truyền thống yêu nước, lý tưởng cách mạng, lòng tự hào, tự tôn dân tộc; góp phần củng cố, bồi đắp niềm tin của Nhân dân đối với sự nghiệp đổi mới đất nước do Đảng khởi xướng và lãnh đạo; khích lệ, cổ vũ các tầng lớp nhân dân, nhất là thế hệ trẻ noi gương đồng chí Tô Hiệu và các đồng chí lãnh đạo cách mạng tiền bối tiêu biểu, vượt qua khó khăn, thách thức, tích cực học tập, lao động, cống hiến để xây dựng đất nước Việt Nam ngày càng phồn vinh, hạnh phúc.</w:t>
      </w:r>
    </w:p>
    <w:p w:rsidR="00B43D89" w:rsidRPr="00B43D89" w:rsidRDefault="00B43D89" w:rsidP="00B43D89">
      <w:pPr>
        <w:spacing w:line="240" w:lineRule="auto"/>
        <w:jc w:val="both"/>
        <w:textAlignment w:val="baseline"/>
        <w:rPr>
          <w:rFonts w:ascii="Times New Roman" w:eastAsia="Times New Roman" w:hAnsi="Times New Roman" w:cs="Times New Roman"/>
          <w:bCs/>
          <w:sz w:val="28"/>
          <w:szCs w:val="28"/>
        </w:rPr>
      </w:pPr>
      <w:r w:rsidRPr="00B43D89">
        <w:rPr>
          <w:rFonts w:ascii="Times New Roman" w:eastAsia="Times New Roman" w:hAnsi="Times New Roman" w:cs="Times New Roman"/>
          <w:bCs/>
          <w:sz w:val="28"/>
          <w:szCs w:val="28"/>
        </w:rPr>
        <w:t xml:space="preserve">Ban Tuyên giáo Thị ủy giới thiệu Đề cương tuyên truyền kỷ niệm 110 năm Ngày sinh đồng chí Tô Hiệu, lãnh đạo tiền bối tiêu biểu của Đảng và cách mạng Việt Nam (1912 - 2022). </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rStyle w:val="Strong"/>
          <w:sz w:val="28"/>
          <w:szCs w:val="28"/>
          <w:bdr w:val="none" w:sz="0" w:space="0" w:color="auto" w:frame="1"/>
        </w:rPr>
        <w:t>I. KHÁI LƯỢC TIỂU SỬ VÀ QUÁ TRÌNH HOẠT ĐỘNG CÁCH MẠNG CỦA ĐỒNG CHÍ TÔ HIỆU</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Tô Hiệu sinh năm 1912 tại thôn Xuân Cầu, xã Nghĩa Trụ, huyện Văn Giang, tỉnh Hưng Yên - mảnh đất giàu truyền thống văn hiến, quê hương của khởi nghĩa Bãi Sậy nổi danh trong cả nước và được nuôi dạy trong một gia đình nền nếp.</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Năm 14 tuổi, khi đang theo học tại trường Pháp - Việt ở thị xã Hải Dương, Tô Hiệu đã tham gia phong trào bãi khoá đòi tổ chức lễ truy điệu nhà yêu nước Phan Châu Trinh. Vì hoạt động này, nên mặc dù học rất giỏi, năm 1926 Tô Hiệu vẫn bị buộc thôi học. Phải rời trường nhưng dấu ấn tinh thần yêu nước đã in đậm trong tinh thần Tô Hiệu, đây cũng là bước dấn thân hướng vào con đường cách mạng của anh.</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Từ năm 1927 - 1929, Tô Hiệu lên Hà Nội để học Cao đẳng tiểu học ở trường Trí Tri</w:t>
      </w:r>
      <w:r w:rsidRPr="00B43D89">
        <w:rPr>
          <w:rStyle w:val="FootnoteReference"/>
          <w:sz w:val="28"/>
          <w:szCs w:val="28"/>
          <w:bdr w:val="none" w:sz="0" w:space="0" w:color="auto" w:frame="1"/>
        </w:rPr>
        <w:footnoteReference w:id="1"/>
      </w:r>
      <w:r w:rsidRPr="00B43D89">
        <w:rPr>
          <w:sz w:val="28"/>
          <w:szCs w:val="28"/>
          <w:bdr w:val="none" w:sz="0" w:space="0" w:color="auto" w:frame="1"/>
        </w:rPr>
        <w:t>. Trong thời gian này, anh tiếp tục tham gia các hoạt động đấu tranh cách mạng. Qua thử thách, được kết nạp vào Học sinh Đoàn, một đoàn thể do Hội Việt Nam Cách mạng Thanh niên ở Hà Nội tổ chức.</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Đầu năm 1930, Tô Hiệu vào Sài Gòn hoạt động cách mạng cùng với anh ruột là Tô Chấn, một lãnh tụ của Việt Nam Quốc dân Đảng. Ngày 25/8/1930, Tô Hiệu bị thực dân Pháp bắt, đến ngày 28/12/1930 bị đưa ra xét xử tại Tòa án Sài Gòn, kết án 4 năm tù, đày đi Côn Đảo. Trong thời gian này, Tô Hiệu kiên cường tham gia đấu tranh trong tù, tích cực học tập lý luận cách mạng, nhanh chóng giác ngộ và có bản lĩnh vững vàng.</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Cuối năm 1932, Tô Hiệu được kết nạp vào Đảng Cộng sản Đông Dương trong ngục tù đế quốc ở Côn Đảo, đây là bước chuyển quyết định và toàn diện của Tô Hiệu - từ một người yêu nước nhiệt thành trở thành một đảng viên cộng sản.</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lastRenderedPageBreak/>
        <w:t>Năm 1934, hết hạn tù Côn Đảo, Đồng chí bị thực dân Pháp đưa về quản thúc ở quê hương Xuân Cầu, Văn Giang. Mặc dù bị quản thúc nhưng Đồng chí không chịu khuất phục, vừa tìm hiểu tình hình và gây dựng phong trào cách mạng ở quê hương, vừa tìm mọi cách vượt qua sự bao vây, phong tỏa của địch để bắt liên lạc với Đảng.</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Năm 1936, đồng chí Tô Hiệu cùng các đồng chí Nguyễn Văn Cừ, Hạ Bá Cang (Hoàng Quốc Việt), Đặng Xuân Khu (Trường Chinh) và nhiều đồng chí khác xây dựng lại hệ thống tổ chức đảng và chỉ đạo phong trào đấu tranh của quần chúng đòi dân sinh, dân chủ ở Hà Nội và vùng phụ cận.</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rPr>
        <w:t>Giữa tháng 5/1937, Xứ ủy lâm thời Bắc Kỳ đã được thành lập, đồng chí Tô Hiệu được bầu là Ủy viên Thường vụ Xứ ủy. Cuối tháng 11/1937, Đồng chí được cử làm Ủy viên Thường vụ Liên Xứ ủy Bắc Kỳ - Bắc Trung Kỳ.</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Từ cuối năm 1937 đến đầu năm 1938, Đồng chí đã tiến hành nhiều chuyến đi tới Bắc Ninh, Hưng Yên, Hải Dương chăm lo công tác xây dựng cơ sở cách mạng, xây dựng tổ chức đảng ở các địa phương này.</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Tháng 02/1939, Đồng chí được Xứ ủy phân công phụ trách Khu ủy khu B</w:t>
      </w:r>
      <w:r w:rsidRPr="00B43D89">
        <w:rPr>
          <w:rStyle w:val="FootnoteReference"/>
          <w:sz w:val="28"/>
          <w:szCs w:val="28"/>
          <w:bdr w:val="none" w:sz="0" w:space="0" w:color="auto" w:frame="1"/>
        </w:rPr>
        <w:footnoteReference w:id="2"/>
      </w:r>
      <w:r w:rsidRPr="00B43D89">
        <w:rPr>
          <w:sz w:val="28"/>
          <w:szCs w:val="28"/>
          <w:bdr w:val="none" w:sz="0" w:space="0" w:color="auto" w:frame="1"/>
        </w:rPr>
        <w:t> và là Bí thư Thành ủy Hải Phòng. Đồng chí đã tích cực chỉ đạo, đưa phong trào cách mạng ở đây lên cao, gây nhiều tiếng vang mạnh mẽ trong và ngoài nước.</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Ngày 01/12/1939, đồng chí Tô Hiệu đến cơ sở in ở xóm thợ Thượng Lý (Hải Phòng) kiểm tra việc in truyền đơn tuyên truyền chuẩn bị cho cuộc đấu tranh mới thì bị địch bắt. Mặc dù kẻ thù đã tra tấn dã man, ra sức mua chuộc, nhưng không thể lay chuyển được ý chí cách mạng kiên cường của đồng chí Tô Hiệu. Cuối tháng 12/1939, chúng đã xử mức án 5 năm tù và đầu năm 1940 đày Đồng chí đi Nhà tù Sơn La. Tại đây, đồng chí đã tích cực tham gia tổ chức những chiến sĩ cộng sản đấu tranh chống chế độ lao tù đế quốc.</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Trung tuần tháng 02/1940, Chi bộ Nhà tù Sơn La được thành lập, đồng chí Tô Hiệu được cử làm Chi ủy viên, kiêm Tổ trưởng tổ đảng. Tháng 5/1940, Đại hội Chi bộ bí mật được triệu tập, quyết định các chủ trương, công tác cụ thể, đồng chí Tô Hiệu được bầu làm Bí thư Chi bộ.</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Đến tháng 10/1941, đồng chí Tô Hiệu thôi không giữ chức Bí thư Chi bộ Nhà tù vì lý do sức khỏe, song Đồng chí vẫn là cố vấn đặc biệt tin cậy của Chi ủy, tiếp tục thực hiện nhiệm vụ huấn luyện và tuyên truyền.</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 Do chế độ hà khắc của nhà tù thực dân và căn bệnh hiểm nghèo, vào hồi 10 giờ 15 phút, ngày 07/3/1944, đồng chí Tô Hiệu hy sinh tại Nhà tù Sơn La và được an táng tại nghĩa trang Gốc Ổi (nghĩa trang Nhà tù Sơn La) trong niềm tiếc thương vô hạn của anh em, đồng chí.</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 xml:space="preserve">Với ba mươi hai năm tuổi đời, 18 năm quyết dấn thân và hy sinh vì độc lập của dân tộc, vì tự do và hạnh phúc của Nhân dân, cuộc đời và sự nghiệp của </w:t>
      </w:r>
      <w:r w:rsidRPr="00B43D89">
        <w:rPr>
          <w:sz w:val="28"/>
          <w:szCs w:val="28"/>
          <w:bdr w:val="none" w:sz="0" w:space="0" w:color="auto" w:frame="1"/>
        </w:rPr>
        <w:lastRenderedPageBreak/>
        <w:t>đồng chí Tô Hiệu là một tấm gương sáng của một chiến sĩ tiên phong, người cộng sản kiên trung, một nhà lãnh đạo tài năng của Đảng ta.</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rStyle w:val="Strong"/>
          <w:sz w:val="28"/>
          <w:szCs w:val="28"/>
          <w:bdr w:val="none" w:sz="0" w:space="0" w:color="auto" w:frame="1"/>
        </w:rPr>
        <w:t>II. NHỮNG PHẨM CHẤT, CỐNG HIẾN CỦA ĐỒNG CHÍ TÔ HIỆU ĐỐI VỚI SỰ NGHIỆP CÁCH MẠNG CỦA ĐẢNG VÀ DÂN TỘC</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rStyle w:val="Emphasis"/>
          <w:b/>
          <w:bCs/>
          <w:sz w:val="28"/>
          <w:szCs w:val="28"/>
          <w:bdr w:val="none" w:sz="0" w:space="0" w:color="auto" w:frame="1"/>
        </w:rPr>
        <w:t>1. Đồng chí Tô Hiệu - một thanh niên yêu nước nhiệt thành, một chiến sỹ cộng sản tiền bối tiêu biểu của Đảng ta</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Ngay từ nhỏ, Tô Hiệu đã tỏ ra thông minh và học giỏi, khiến bạn bè và anh em trong gia đình, dòng họ khâm phục. Mùa thu năm 1923, Tô Hiệu bắt đầu cuộc hành trình tự lập trong cuộc đời, được gia đình cho xuống Hải Dương học trường tỉnh. Tiếp nối truyền thống yêu nước của gia đình, dòng họ, quê hương, khi mới 14 tuổi, Tô Hiệu đã tham gia các phong trào bãi khóa, để tang cụ Phan Châu Trinh nên đã bị nhà trường thực dân đuổi học. Khi chuyển lên Hà Nội học, Tô Hiệu vẫn tích cực tham gia các phong trào yêu nước; và tại đây, anh được kết nạp vào Học sinh đoàn - một tổ chức của Hội Việt Nam Cách mạng Thanh niên, làm nhiệm vụ tuyên truyền, kết nạp người vào các đoàn thể quần chúng, đi dự mít tinh, biểu tình, phát truyền đơn, treo cờ, giăng biểu ngữ, dán áp phích vào những ngày lễ hội hay ngày kỷ niệm Quốc tế Lao động (1/5), kỷ niệm Cách mạng Tháng Mười Nga (7/11)... Do hoạt động tích cực, Tô Hiệu đã được tổ chức vào tổ đội thanh niên xích vệ, có nhiệm vụ đi bảo vệ những cuộc mít tinh, biểu tình và các đồng chí diễn thuyết.</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Năm 1930, sau khi cuộc khởi nghĩa Yên Bái của Việt Nam Quốc dân Đảng thất bại, thực dân Pháp khủng bố, đàn áp dã man tất cả các phong trào yêu nước. Nhiều đồng chí cán bộ cách mạng bị bắt. Tô Hiệu bị mật thám theo dõi gắt gao, đã theo người anh ruột Tô Chấn, một lãnh đạo của Việt Nam Quốc dân Đảng lúc ấy, vào Nam hoạt động. Sau kế hoạch ám sát hai viên Toàn quyền Pháp và Toàn quyền Hà Lan không thành, Tô Hiệu, Tô Chấn và một số người khác đã bị thực dân Pháp bắt. Tô Hiệu lúc ấy mới 18 tuổi, đã bị chúng kết án “4 năm tù giam và phạt 50 đồng vì tội gia nhập tổ chức bí mật và có hành vi bạo lực”, đày đi Côn Đảo.</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 xml:space="preserve">Tại nhà tù Côn Đảo, Tô Hiệu từng bước chú ý tìm hiểu các tù nhân và mở rộng các mối quan hệ. Hàng ngày, theo sự chỉ dẫn trực tiếp của Tô Chấn, Tô Hiệu càng trở nên gần gũi và học tập những người tù cộng sản, từng bước tham gia vào các hoạt động trong tù. Biết Tô Hiệu còn rất trẻ, nhiều triển vọng, có nhiều phẩm chất của một người cộng sản kiên cường, khi ra tù nhất định sẽ góp phần không nhỏ vào việc gây dựng và phát triển phong trào cách mạng trong quần chúng nhân dân của Đảng ta, các đồng chí lớn tuổi hơn, hoạt động lâu năm và có nhiều kinh nghiệm hơn như Ngô Gia Tự, Tôn Đức Thắng… đã dành nhiều thời gian, công sức bồi dưỡng đồng chí Tô Hiệu hệ thống lý luận chủ nghĩa Mác - Lênin, Luận cương chính trị của Đảng, kinh nghiệm vận động quần chúng công nhân, nông dân, thanh niên, phụ nữ, binh vận, kinh nghiệm công tác bí mật… Theo sự hướng dẫn của các đảng viên cộng sản, Tô Hiệu tích cực tham gia các hoạt động trong nhà tù và không ngừng học tập, rèn luyện bản thân. </w:t>
      </w:r>
      <w:r w:rsidRPr="00B43D89">
        <w:rPr>
          <w:sz w:val="28"/>
          <w:szCs w:val="28"/>
          <w:bdr w:val="none" w:sz="0" w:space="0" w:color="auto" w:frame="1"/>
        </w:rPr>
        <w:lastRenderedPageBreak/>
        <w:t>Cũng tại đây, Tô Hiệu chính thức trở thành đảng viên của Đảng cộng sản Đông Dương khi 20 tuổi.</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Lòng yêu nước, tư tưởng tiến bộ cách mạng của người chiến sỹ cộng sản Tô Hiệu còn thể hiện ở tinh thần hiếu học và mong muốn đồng bào được học hành, mở mang kiến thức. Sau khi mãn hạn tù, năm 1934, đồng chí Tô Hiệu trở về làng Xuân Cầu. Tại quê hương, dù vẫn bị mật thám và bọn lý dịch trong làng theo dõi nhưng Đồng chí không ngừng tổ chức các hoạt động nhằm nâng cao dân trí, dân sinh, nâng cao thể lực của thanh, thiếu niên. Đồng chí đã tổ chức các sinh hoạt thể dục thể thao, chơi cờ tướng để tập hợp thanh, thiếu niên thành các nhóm sinh hoạt tùy theo lứa tuổi, sở thích. Đây là những tổ chức sơ khai, có lãnh đạo để hình thành “Hội Nông dân tương tế”, “Hội Ái hữu”... sau này. Đồng chí còn mở lớp dạy học tại nhà cho trẻ em trong làng. Qua lớp học, đã giáo dục lòng yêu nước, căm thù giặc cho các em. Không chỉ vậy, với mong muốn thế hệ trẻ trong vùng được mở mang kiến thức, đồng chí Tô Hiệu đã vận động bà con trong làng và người làng làm ăn ở xa góp công, góp của xây dựng Trường Kiêm bị Xuân Cầu</w:t>
      </w:r>
      <w:r w:rsidRPr="00B43D89">
        <w:rPr>
          <w:rStyle w:val="FootnoteReference"/>
          <w:sz w:val="28"/>
          <w:szCs w:val="28"/>
          <w:bdr w:val="none" w:sz="0" w:space="0" w:color="auto" w:frame="1"/>
        </w:rPr>
        <w:footnoteReference w:id="3"/>
      </w:r>
      <w:r w:rsidRPr="00B43D89">
        <w:rPr>
          <w:sz w:val="28"/>
          <w:szCs w:val="28"/>
          <w:bdr w:val="none" w:sz="0" w:space="0" w:color="auto" w:frame="1"/>
        </w:rPr>
        <w:t>, một hình thức trường tiểu học chỉ có ở huyện lỵ lúc ấy. Để dễ vận động bà con và củng cố mối đoàn kết xóm làng, Đồng chí đã nêu ra khẩu hiệu: “Kẻ góp của, người góp công; mong sao cho trường học chóng xong; tinh thần đoàn kết muôn năm!”</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rStyle w:val="Emphasis"/>
          <w:b/>
          <w:bCs/>
          <w:sz w:val="28"/>
          <w:szCs w:val="28"/>
          <w:bdr w:val="none" w:sz="0" w:space="0" w:color="auto" w:frame="1"/>
        </w:rPr>
        <w:t>2. Đồng chí Tô Hiệu - nhà lãnh đạo tài năng của Đảng, có đóng góp to lớn trong việc khôi phục hệ thống tổ chức Đảng và phong trào cách mạng</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Là một đảng viên cộng sản, đồng chí Tô Hiệu chú ý đến công tác xây dựng Đảng từ rất sớm. Cũng trong thời gian ở quê hương, Đồng chí bí mật tuyên truyền, vận động quần chúng, gây dựng cơ sở cách mạng. Nhà cụ Cả Y, thân mẫu đồng chí Tô Hiệu, trở thành một cơ sở cách mạng tin cậy của Đảng, là nơi nuôi giấu nhiều cán bộ trong Xứ ủy Bắc Kỳ như các đồng chí Trường Chinh, Hoàng Văn Thụ, Hoàng Quốc Việt, Trần Huy Liệu... Đồng chí Tô Hiệu còn vận động, tuyên truyền lý tưởng cộng sản cho thanh niên yêu nước các vùng lân cận. Chi bộ cộng sản đầu tiên ở huyện Văn Lâm ra đời có sự đóng góp không nhỏ từ những lần tuyên truyền của đồng chí Tô Hiệu. Đồng chí đã bắt liên lạc với tổ chức, tham gia hoạt động khôi phục Xứ ủy Bắc Kỳ và phong trào cách mạng ở Bắc Kỳ. Khi là Ủy viên Thường vụ Xứ ủy Bắc Kỳ, phụ trách khu B, Đồng chí trở thành một trong những chiến sĩ tiên phong, góp phần thúc đẩy sự phát triển của phong trào cách mạng, củng cố và xây dựng tổ chức đảng trong giai cấp công nhân, nông dân và trí thức, học sinh ở vùng duyên hải nước ta.</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 xml:space="preserve">Trong thời gian là Bí thư Thành ủy Hải Phòng, đồng chí Tô Hiệu chú trọng công tác tuyên truyền, rải truyền đơn, dán áp phích để dân chúng biết Đảng Cộng sản Đông Dương vẫn tồn tại. Đồng thời, Đồng chí còn đặc biệt coi trọng đấu tranh trên lĩnh vực báo chí. Đồng chí đã sáng lập ra tờ Chiến đấu, cơ quan tuyên truyền của Liên tỉnh B, bản thân Đồng chí vừa là chủ bút, vừa tích </w:t>
      </w:r>
      <w:r w:rsidRPr="00B43D89">
        <w:rPr>
          <w:sz w:val="28"/>
          <w:szCs w:val="28"/>
          <w:bdr w:val="none" w:sz="0" w:space="0" w:color="auto" w:frame="1"/>
        </w:rPr>
        <w:lastRenderedPageBreak/>
        <w:t>cực viết bài. Đồng chí còn trực tiếp giác ngộ, đào tạo nhiều cán bộ cách mạng, sau này đã trở thành cán bộ cao cấp của Đảng và Nhà nước</w:t>
      </w:r>
      <w:r w:rsidRPr="00B43D89">
        <w:rPr>
          <w:rStyle w:val="FootnoteReference"/>
          <w:sz w:val="28"/>
          <w:szCs w:val="28"/>
          <w:bdr w:val="none" w:sz="0" w:space="0" w:color="auto" w:frame="1"/>
        </w:rPr>
        <w:footnoteReference w:id="4"/>
      </w:r>
      <w:r w:rsidRPr="00B43D89">
        <w:rPr>
          <w:sz w:val="28"/>
          <w:szCs w:val="28"/>
          <w:bdr w:val="none" w:sz="0" w:space="0" w:color="auto" w:frame="1"/>
        </w:rPr>
        <w:t>.</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Bên cạnh đó, đồng chí Tô Hiệu còn rất quan tâm đến công tác công vận, lấy các cuộc đấu tranh của công nhân làm nòng cốt cho phong trào cách mạng của quần chúng. Do vậy, chỉ trong khoảng từ tháng 3/1939 đến tháng 8/1939, dưới sự chỉ đạo của Thành ủy Hải Phòng, đứng đầu là đồng chí Tô Hiệu, Hải Phòng đã có tới 30 cuộc đấu tranh, bằng số cuộc đấu tranh của cả hai năm 1937, 1938 cộng lại. Các cuộc đấu tranh do đồng chí Tô Hiệu trực tiếp lãnh đạo đều nổ ra một cách vang dội. Điển hình là cuộc đấu tranh của công nhân Nhà máy Tơ (5/1939) kéo dài suốt 1 tháng, cuộc biểu tình chống tăng thuế buộc chính quyền thực dân, các chủ nhà máy phải nhượng bộ, được lãnh tụ Nguyễn Ái Quốc đánh giá cao trong các báo cáo gửi Quốc tế Cộng sản. Đồng chí đã để lại những bài học tổng kết cả lý luận và thực tiễn về sử dụng và kết hợp các phương thức, hình thức đấu tranh cách mạng, như phát động toàn thể dân chúng đấu tranh nhưng lấy lực lượng công nhân làm nòng cốt; sử dụng linh hoạt khẩu hiệu đấu tranh trong từng thời điểm, phù hợp với từng điều kiện của nhà máy, bến cảng, từ thấp đến cao, gắn đòi quyền lợi kinh tế với chính trị; kết hợp đấu tranh trực diện với các biện pháp tuyên truyền qua báo chí, truyền đơn, tuyên truyền miệng...</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Trong thời gian ở Nhà tù Sơn La, được bầu là Bí thư Chi bộ Nhà tù, đồng chí Tô Hiệu vừa chú trọng đến công tác xây dựng Đảng, vừa quan tâm thành lập các tổ chức trong nhà tù (vì lúc ấy, tù chính trị ở Sơn La còn có cả những đảng viên Việt Nam Quốc dân Đảng). Đồng chí đã vượt lên bệnh tật để tổ chức công tác giáo dục trong tù, viết nhiều tài liệu quan trọng cho Chi bộ, mở các lớp chính trị, quân sự, văn hóa, bồi dưỡng giảng viên, hướng dẫn các cuộc đấu tranh… Dưới sự lãnh đạo của Chi bộ Nhà tù, đời sống trong tù được tổ chức rất quy mô và khoa học. Ủy ban Nhà tù được thành lập để lãnh đạo mọi mặt. Ủy ban Nhà tù lại tổ chức ra các ban: Trật tự trong, Trật tự ngoài, Kinh tế, Cứu tế, Hồng thập tự, Đối ngoại, Sản xuất, Dân vận, Binh vận, Học tập và xuất bản báo Suối Reo…, để chăm lo đời sống vật chất và tinh thần cho anh em tù nhân, tôi luyện bản lĩnh và kinh nghiệm đấu tranh cách mạng. Cuối năm 1942, Chi bộ Nhà tù Sơn La đã được Ban Chấp hành Trung ương và Xứ ủy Bắc Kỳ công nhận là Chi bộ đặc biệt, phụ trách Nhà tù Sơn La và phong trào cách mạng ở tỉnh Sơn La… Sau này, nhiều chiến sỹ cộng sản là đảng viên Chi bộ Nhà tù Sơn La đều trở thành những cán bộ lãnh đạo Đảng, Nhà nước, quân đội như đồng chí Văn Tiến Dũng, Trần Quốc Hoàn, Nguyễn Văn Trân, Nguyễn Cơ Thạch, Nguyễn Thanh Bình, Mai Chí Thọ…</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 xml:space="preserve">Đặt vào từng hoàn cảnh lịch sử cụ thể, trong những điều kiện hết sức khó khăn, phức tạp của quá trình vận động phong trào cách mạng trước sự đàn áp khốc liệt của thực dân Pháp mới thấy hết vai trò tiên phong, tài năng tổ chức và những cống hiến to lớn trong tổ chức xây dựng Đảng và xây dựng phong trào cách mạng ở nước ta của đồng chí Tô Hiệu. Bằng những hoạt động thực tế rất </w:t>
      </w:r>
      <w:r w:rsidRPr="00B43D89">
        <w:rPr>
          <w:sz w:val="28"/>
          <w:szCs w:val="28"/>
          <w:bdr w:val="none" w:sz="0" w:space="0" w:color="auto" w:frame="1"/>
        </w:rPr>
        <w:lastRenderedPageBreak/>
        <w:t>hiệu quả, đồng chí đã góp phần không nhỏ vào việc chuẩn bị những điều kiện cơ bản cho Đảng và phong trào cách mạng nước ta bước vào giai đoạn vận động tiến tới cách mạng tháng Tám năm 1945, để lại cho Đảng nhiều kinh nghiệm có giá trị lý luận và ý nghĩa thực tiễn sâu sắc.</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rStyle w:val="Emphasis"/>
          <w:b/>
          <w:bCs/>
          <w:sz w:val="28"/>
          <w:szCs w:val="28"/>
          <w:bdr w:val="none" w:sz="0" w:space="0" w:color="auto" w:frame="1"/>
        </w:rPr>
        <w:t>3. Đồng chí Tô Hiệu - người chiến sĩ cộng sản kiên trung, bất khuất, trọn đời chiến đấu, hy sinh vì sự nghiệp cách mạng của Đảng, vì độc lập tự do, hạnh phúc của dân tộc</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Cuộc đời của đồng chí Tô Hiệu phấn đấu kiên cường, vượt qua mọi thử thách, gian lao của cuộc đấu tranh sinh tử vì mục tiêu độc lập, tự do, hạnh phúc của dân tộc Việt Nam.</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Phải lao động kiếm sống tự lập từ nhỏ và tự học tập, rèn luyện từ lúc mới 14 tuổi, với ý chí can trường, Tô Hiệu đã từng bước trưởng thành từ người yêu nước chân chính trở thành người chiến sĩ cộng sản mẫu mực, rồi đạt đến tầm cao của nhà lãnh đạo cách mạng tiên phong kiên cường ở thời kỳ kẻ thù tiến hành mọi phương sách khủng bố làm tan rã cả hệ thống tổ chức của Đảng, lúc phong trào cách mạng và tinh thần đấu tranh của nhân dân bị đàn áp tới tột cùng. Mặc dù hai lần bị địch bắt và đày ải trong những nơi địa ngục trần gian, nhưng đó là hai lần đồng chí đã “biến cái rủi thành may” để làm giàu trí tuệ, nghị lực phục vụ cho Đảng và dân tộc, cùng các đồng chí của mình biến nhà tù đế quốc thành trường học cách mạng. Ý chí kiên cường của đồng chí Tô Hiệu đã khiến quân thù phải khiếp sợ.</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Thời gian bị đày ra Côn Đảo, tuy bị lao phổi, nhưng Đồng chí vẫn cần mẫn học hành, trau dồi tri thức và kinh nghiệm hoạt động cách mạng. Khi bị thực dân Pháp bắt lần 2, tại Hải Phòng, dù bị bọn mật thám đánh đập dã man, Đồng chí vẫn không hề hé răng tiết lộ tài liệu, cơ sở cách mạng. Trong phiên tòa xét xử, khi bị luận tội, dù thân thể tàn tạ do bệnh tật và đòn roi quân thù, Đồng chí vẫn hiên ngang, dõng dạc tố cáo tội ác của thực dân Pháp và tay sai, khẳng định con đường cách mạng giải phóng dân tộc là con đường đúng đắn. Đặc biệt, khi bị đày ở nhà tù Sơn La, dù bị đói rét và bệnh lao hành hạ, đồng chí Tô Hiệu vẫn giữ vững ý chí chiến đấu. Đồng chí đã không ngừng làm việc, viết các bài tuyên truyền, lý luận cách mạng, lãnh đạo anh em tù đấu tranh với quân thù, khiến bọn cai ngục và chính tên Công sứ Sơn La Cút-xô khét tiếng gian ác phải nể phục, run sợ.</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Ngay cả khi sức khỏe đã cùng kiệt, đồng chí Tô Hiệu vẫn là và mãi là một chỗ dựa tinh thần, một ý chí để cổ vũ, động viên những người cộng sản giữ vững chí khí đấu tranh và quyết tâm suốt đời phấn đấu vì mục tiêu lý tưởng cộng sản, cho dù đang ở nơi đen tối nhất trong ngục tù đế quốc. Đánh giá về đồng chí Tô Hiệu, nguyên Tổng Bí thư Đỗ Mười đã viết </w:t>
      </w:r>
      <w:r w:rsidRPr="00B43D89">
        <w:rPr>
          <w:rStyle w:val="Emphasis"/>
          <w:sz w:val="28"/>
          <w:szCs w:val="28"/>
          <w:bdr w:val="none" w:sz="0" w:space="0" w:color="auto" w:frame="1"/>
        </w:rPr>
        <w:t>“Cuộc đời đồng chí tuy ngắn ngủi, nhưng những cống hiến của đồng chí cho dân tộc và cho cách mạng thật là to lớn”</w:t>
      </w:r>
      <w:r w:rsidRPr="00B43D89">
        <w:rPr>
          <w:sz w:val="28"/>
          <w:szCs w:val="28"/>
          <w:bdr w:val="none" w:sz="0" w:space="0" w:color="auto" w:frame="1"/>
        </w:rPr>
        <w:t>.</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rStyle w:val="Emphasis"/>
          <w:b/>
          <w:bCs/>
          <w:sz w:val="28"/>
          <w:szCs w:val="28"/>
          <w:bdr w:val="none" w:sz="0" w:space="0" w:color="auto" w:frame="1"/>
        </w:rPr>
        <w:t>4. Tấm gương và “Tinh thần Tô Hiệu” là tài sản vô giá đối với sự nghiệp cách mạng của Đảng và dân tộc</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lastRenderedPageBreak/>
        <w:t>Cuộc đời của đồng chí Tô Hiệu đã để lại bài học to lớn về truyền thống yêu nước không chỉ với lịch sử đấu tranh cách mạng của Đảng mà còn của cả dân tộc Việt Nam. Tấm gương hy sinh anh dũng, bất khuất của Đồng chí là sự tiếp nối những gương anh hùng trong lịch sử nước nhà. Tinh thần yêu nước, “thà chết chứ không chịu làm nô lệ” của con dân nước Việt qua tấm gương Tô Hiệu ở thời đại Hồ Chí Minh sẽ tiếp tục được nối dài theo từng giai đoạn lịch sử dân tộc, mỗi khi Tổ quốc bị các thế lực ngoại bang dòm ngó.</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Tấm gương và “Tinh thần Tô Hiệu” không chỉ thể hiện ở lòng yêu nước, phẩm chất đạo đức cách mạng, </w:t>
      </w:r>
      <w:r w:rsidRPr="00B43D89">
        <w:rPr>
          <w:rStyle w:val="Emphasis"/>
          <w:sz w:val="28"/>
          <w:szCs w:val="28"/>
          <w:bdr w:val="none" w:sz="0" w:space="0" w:color="auto" w:frame="1"/>
        </w:rPr>
        <w:t>“đặt lợi ích của Đảng và của Nhân dân lao động lên trên, lên trước lợi ích riêng của cá nhân mình. Hết lòng hết sức phục vụ nhân dân. Vì Đảng, vì dân mà đấu tranh quên mình, gương mẫu trong mọi việc”</w:t>
      </w:r>
      <w:r w:rsidRPr="00B43D89">
        <w:rPr>
          <w:sz w:val="28"/>
          <w:szCs w:val="28"/>
          <w:bdr w:val="none" w:sz="0" w:space="0" w:color="auto" w:frame="1"/>
        </w:rPr>
        <w:t> mà còn thể hiện ở thái độ lạc quan cách mạng.</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Trong chốn lao tù đế quốc, với vô vàn thiếu thốn, gian khổ về vật chất, sự hành hạ về tinh thần và vật vã với bệnh tật, đồng chí Tô Hiệu vẫn động viên đồng chí, đồng đội của mình tin tưởng vào tương lai của cách mạng. Dù biết chắc chắn mình sẽ hy sinh vì bệnh lao phổi đã ở giai đoạn cuối, Đồng chí càng hăng say viết tài liệu, viết báo, tuyên truyền và lãnh đạo Chi bộ Nhà tù Sơn La. Đồng chí tâm sự “mình biết chắc chắn rằng mình sẽ chết sớm hơn người khác, vì vậy phải tranh thủ thời gian để chiến đấu, phục vụ cho Đảng” và “mình chỉ e chết sớm không làm hết những điều dự định”. Ý thức bảo vệ uy tín của Đảng cũng được thể hiện rõ khi bệnh tật hành hạ, đau đớn, Đồng chí vẫn kiên cường: “Chắc chắn mình không sống được. Mình có gan tự tử nhưng mình không muốn làm điều đó. Nó để lại nỗi buồn và sự day dứt cho anh em, bởi người không hiểu sẽ có những lời bàn tán không hay. Mặt khác, địch cũng sẽ có thể đặt nghi vấn, phiền phức”. Trước khi đi xa, Đồng chí đã dặn lại các đồng chí của mình: “ánh sáng ngày mai đã ló ở phía chân trời, hãy chuẩn bị đương đầu với những thử thách lớn nhất”.</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Cây đào do đồng chí Tô Hiệu trồng tại Nhà tù Sơn La trong thời gian, bị giam giữ ở đây đã trở thành biểu tượng không chỉ cho tinh thần đấu tranh bất khuất kiên cường của các chiến sỹ cộng sản tại Nhà tù Sơn La, mà còn là “biểu tượng của sức sống cách mạng vươn lên từ đất chết, là lời nhắn nhủ cho hậu thế rằng mùa xuân nhân loại, chủ nghĩa cộng sản sẽ ra hoa kết trái trên mảnh đất Việt Nam thân yêu”. Hình tượng Tô Hiệu và cây đào Tô Hiệu đã trở thành hình tượng văn học, nghệ thuật quen thuộc đối với nhân dân Việt Nam và thế giới.</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Lịch sử ghi nhận những cống hiến to lớn của đồng chí Tô Hiệu, nhưng một điều hiếm có và rất đặc biệt là còn mãi lưu truyền trong các thế hệ cách mạng tên gọi biểu tượng của đồng chí: “Tinh thần Tô Hiệu”. Đây là một nguồn động lực cổ vũ, động viên tinh thần chiến đấu kiên cường, bất khuất của các chiến sĩ cộng sản, góp phần đưa tới thành công của sự nghiệp cách mạng. Sự hy sinh của đồng chí Tô Hiệu không phải chấm dứt một sự sống mà là sự khơi nguồn cho một sức phấn đấu mạnh mẽ mới của những người cộng sản Việt Nam trên con đường chinh phục mục tiêu độc lập cho dân tộc, tự do và hạnh phúc cho tất cả đồng bào của mình.</w:t>
      </w:r>
    </w:p>
    <w:p w:rsidR="00B43D89" w:rsidRPr="00B43D89" w:rsidRDefault="00B43D89" w:rsidP="00B43D89">
      <w:pPr>
        <w:pStyle w:val="NormalWeb"/>
        <w:shd w:val="clear" w:color="auto" w:fill="FFFFFF"/>
        <w:spacing w:before="0" w:beforeAutospacing="0" w:after="0" w:afterAutospacing="0"/>
        <w:jc w:val="center"/>
        <w:textAlignment w:val="baseline"/>
        <w:rPr>
          <w:sz w:val="28"/>
          <w:szCs w:val="28"/>
        </w:rPr>
      </w:pPr>
      <w:r w:rsidRPr="00B43D89">
        <w:rPr>
          <w:sz w:val="28"/>
          <w:szCs w:val="28"/>
          <w:bdr w:val="none" w:sz="0" w:space="0" w:color="auto" w:frame="1"/>
        </w:rPr>
        <w:lastRenderedPageBreak/>
        <w:t>*            *</w:t>
      </w:r>
    </w:p>
    <w:p w:rsidR="00B43D89" w:rsidRPr="00B43D89" w:rsidRDefault="00B43D89" w:rsidP="00B43D89">
      <w:pPr>
        <w:pStyle w:val="NormalWeb"/>
        <w:shd w:val="clear" w:color="auto" w:fill="FFFFFF"/>
        <w:spacing w:before="0" w:beforeAutospacing="0" w:after="0" w:afterAutospacing="0"/>
        <w:jc w:val="center"/>
        <w:textAlignment w:val="baseline"/>
        <w:rPr>
          <w:sz w:val="28"/>
          <w:szCs w:val="28"/>
        </w:rPr>
      </w:pPr>
      <w:r w:rsidRPr="00B43D89">
        <w:rPr>
          <w:sz w:val="28"/>
          <w:szCs w:val="28"/>
          <w:bdr w:val="none" w:sz="0" w:space="0" w:color="auto" w:frame="1"/>
        </w:rPr>
        <w:t>*</w:t>
      </w:r>
    </w:p>
    <w:p w:rsidR="00B43D89" w:rsidRPr="00B43D89" w:rsidRDefault="00B43D89" w:rsidP="00B43D89">
      <w:pPr>
        <w:pStyle w:val="NormalWeb"/>
        <w:shd w:val="clear" w:color="auto" w:fill="FFFFFF"/>
        <w:spacing w:before="120" w:beforeAutospacing="0" w:after="0" w:afterAutospacing="0"/>
        <w:ind w:firstLine="680"/>
        <w:jc w:val="both"/>
        <w:textAlignment w:val="baseline"/>
        <w:rPr>
          <w:sz w:val="28"/>
          <w:szCs w:val="28"/>
        </w:rPr>
      </w:pPr>
      <w:r w:rsidRPr="00B43D89">
        <w:rPr>
          <w:sz w:val="28"/>
          <w:szCs w:val="28"/>
          <w:bdr w:val="none" w:sz="0" w:space="0" w:color="auto" w:frame="1"/>
        </w:rPr>
        <w:t>Kỷ niệm 110 năm Ngày sinh của đồng chí Tô Hiệu (1912 - 2022), người cộng sản kiên cường, bất khuất, trọn đời chiến đấu, hy sinh vì sự nghiệp cách mạng của Đảng, vì độc lập tự do của dân tộc, hạnh phúc của Nhân dân là dịp để chúng ta ôn lại cuộc đời hoạt động và những cống hiến to lớn của Đồng chí đối với Đảng và cách mạng Việt Nam. Đồng thời, qua đó tuyên truyền, giáo dục về chủ nghĩa yêu nước, tấm gương đạo đức cách mạng sáng ngời của các thế hệ cách mạng tiền bối, để các thế hệ hôm nay học tập, noi theo. Dưới ánh sáng của chủ nghĩa Mác - Lênin và tư tưởng Hồ Chí Minh, sự nghiệp xây dựng chủ nghĩa xã hội ở nước ta, đặc biệt là công cuộc đổi mới do Đảng ta khởi xướng đã xác định rõ lộ trình và đạt được nhiều thắng lợi to lớn có ý nghĩa lịch sử. Tuy nhiên, sự nghiệp cách mạng vĩ đại đó của cả dân tộc cũng đang đứng trước không ít khó khăn, thách thức, đòi hỏi phải phát huy cao độ chủ nghĩa yêu nước của toàn dân, sự tiên phong, gương mẫu của những người cộng sản với một ý chí và quyết tâm vô cùng to lớn, dám nghĩ, dám làm, mở đường mà đi. Chúng ta có thể tìm thấy giá trị tinh thần tiên phong đó ở tấm gương người cộng sản Tô Hiệu để đưa công cuộc đổi mới do Đảng ta khởi xướng và lãnh đạo đi đến đích cuối cùng.</w:t>
      </w:r>
    </w:p>
    <w:p w:rsidR="00014A66" w:rsidRPr="00B43D89" w:rsidRDefault="0098213E" w:rsidP="00B43D89">
      <w:pPr>
        <w:spacing w:before="120" w:after="0" w:line="240" w:lineRule="auto"/>
        <w:ind w:firstLine="680"/>
        <w:rPr>
          <w:rFonts w:ascii="Times New Roman" w:hAnsi="Times New Roman" w:cs="Times New Roman"/>
          <w:sz w:val="28"/>
          <w:szCs w:val="28"/>
        </w:rPr>
      </w:pPr>
    </w:p>
    <w:sectPr w:rsidR="00014A66" w:rsidRPr="00B43D89" w:rsidSect="00B43D89">
      <w:headerReference w:type="default" r:id="rId8"/>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13E" w:rsidRDefault="0098213E" w:rsidP="00B43D89">
      <w:pPr>
        <w:spacing w:after="0" w:line="240" w:lineRule="auto"/>
      </w:pPr>
      <w:r>
        <w:separator/>
      </w:r>
    </w:p>
  </w:endnote>
  <w:endnote w:type="continuationSeparator" w:id="0">
    <w:p w:rsidR="0098213E" w:rsidRDefault="0098213E" w:rsidP="00B4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13E" w:rsidRDefault="0098213E" w:rsidP="00B43D89">
      <w:pPr>
        <w:spacing w:after="0" w:line="240" w:lineRule="auto"/>
      </w:pPr>
      <w:r>
        <w:separator/>
      </w:r>
    </w:p>
  </w:footnote>
  <w:footnote w:type="continuationSeparator" w:id="0">
    <w:p w:rsidR="0098213E" w:rsidRDefault="0098213E" w:rsidP="00B43D89">
      <w:pPr>
        <w:spacing w:after="0" w:line="240" w:lineRule="auto"/>
      </w:pPr>
      <w:r>
        <w:continuationSeparator/>
      </w:r>
    </w:p>
  </w:footnote>
  <w:footnote w:id="1">
    <w:p w:rsidR="00B43D89" w:rsidRPr="00B43D89" w:rsidRDefault="00B43D89" w:rsidP="00B43D89">
      <w:pPr>
        <w:pStyle w:val="FootnoteText"/>
        <w:jc w:val="both"/>
        <w:rPr>
          <w:rFonts w:ascii="Times New Roman" w:hAnsi="Times New Roman" w:cs="Times New Roman"/>
        </w:rPr>
      </w:pPr>
      <w:r w:rsidRPr="00B43D89">
        <w:rPr>
          <w:rStyle w:val="FootnoteReference"/>
          <w:rFonts w:ascii="Times New Roman" w:hAnsi="Times New Roman" w:cs="Times New Roman"/>
        </w:rPr>
        <w:footnoteRef/>
      </w:r>
      <w:r w:rsidRPr="00B43D89">
        <w:rPr>
          <w:rFonts w:ascii="Times New Roman" w:hAnsi="Times New Roman" w:cs="Times New Roman"/>
        </w:rPr>
        <w:t xml:space="preserve"> </w:t>
      </w:r>
      <w:r w:rsidRPr="00B43D89">
        <w:rPr>
          <w:rFonts w:ascii="Times New Roman" w:hAnsi="Times New Roman" w:cs="Times New Roman"/>
          <w:shd w:val="clear" w:color="auto" w:fill="FFFFFF"/>
        </w:rPr>
        <w:t>Nay là trường Trung học cơ sở Nguyễn Du ở phố Hàng Quạt, Hà Nội.</w:t>
      </w:r>
    </w:p>
  </w:footnote>
  <w:footnote w:id="2">
    <w:p w:rsidR="00B43D89" w:rsidRPr="00B43D89" w:rsidRDefault="00B43D89" w:rsidP="00B43D89">
      <w:pPr>
        <w:pStyle w:val="FootnoteText"/>
        <w:jc w:val="both"/>
        <w:rPr>
          <w:rFonts w:ascii="Times New Roman" w:hAnsi="Times New Roman" w:cs="Times New Roman"/>
        </w:rPr>
      </w:pPr>
      <w:r w:rsidRPr="00B43D89">
        <w:rPr>
          <w:rStyle w:val="FootnoteReference"/>
          <w:rFonts w:ascii="Times New Roman" w:hAnsi="Times New Roman" w:cs="Times New Roman"/>
        </w:rPr>
        <w:footnoteRef/>
      </w:r>
      <w:r w:rsidRPr="00B43D89">
        <w:rPr>
          <w:rFonts w:ascii="Times New Roman" w:hAnsi="Times New Roman" w:cs="Times New Roman"/>
        </w:rPr>
        <w:t xml:space="preserve"> </w:t>
      </w:r>
      <w:r w:rsidRPr="00B43D89">
        <w:rPr>
          <w:rFonts w:ascii="Times New Roman" w:hAnsi="Times New Roman" w:cs="Times New Roman"/>
          <w:shd w:val="clear" w:color="auto" w:fill="FFFFFF"/>
        </w:rPr>
        <w:t>Sau Hội nghị Trung ương tháng 11/1939 mới đổi thành Liên tỉnh B gồm có Hưng Yên (từ Bần, Yên Nhân về phía Nam), Hải Dương, Hải Phòng, Kiến An (đến bến đò Khu), Quảng Yên, Uông Bí, Hòn Gai và Móng Cái.</w:t>
      </w:r>
    </w:p>
  </w:footnote>
  <w:footnote w:id="3">
    <w:p w:rsidR="00B43D89" w:rsidRPr="00B43D89" w:rsidRDefault="00B43D89" w:rsidP="00B43D89">
      <w:pPr>
        <w:pStyle w:val="FootnoteText"/>
        <w:jc w:val="both"/>
        <w:rPr>
          <w:rFonts w:ascii="Times New Roman" w:hAnsi="Times New Roman" w:cs="Times New Roman"/>
        </w:rPr>
      </w:pPr>
      <w:r w:rsidRPr="00B43D89">
        <w:rPr>
          <w:rStyle w:val="FootnoteReference"/>
          <w:rFonts w:ascii="Times New Roman" w:hAnsi="Times New Roman" w:cs="Times New Roman"/>
        </w:rPr>
        <w:footnoteRef/>
      </w:r>
      <w:r w:rsidRPr="00B43D89">
        <w:rPr>
          <w:rFonts w:ascii="Times New Roman" w:hAnsi="Times New Roman" w:cs="Times New Roman"/>
        </w:rPr>
        <w:t xml:space="preserve"> </w:t>
      </w:r>
      <w:r w:rsidRPr="00B43D89">
        <w:rPr>
          <w:rFonts w:ascii="Times New Roman" w:hAnsi="Times New Roman" w:cs="Times New Roman"/>
          <w:shd w:val="clear" w:color="auto" w:fill="FFFFFF"/>
        </w:rPr>
        <w:t>Sau cách mạng tháng Tám năm 1945, Trường Kiêm bị Xuân Cầu được đổi tên thành Trường Tiểu học Tô Hiệu.</w:t>
      </w:r>
    </w:p>
  </w:footnote>
  <w:footnote w:id="4">
    <w:p w:rsidR="00B43D89" w:rsidRPr="00B43D89" w:rsidRDefault="00B43D89" w:rsidP="00B43D89">
      <w:pPr>
        <w:pStyle w:val="FootnoteText"/>
        <w:jc w:val="both"/>
        <w:rPr>
          <w:rFonts w:ascii="Times New Roman" w:hAnsi="Times New Roman" w:cs="Times New Roman"/>
        </w:rPr>
      </w:pPr>
      <w:r w:rsidRPr="00B43D89">
        <w:rPr>
          <w:rStyle w:val="FootnoteReference"/>
          <w:rFonts w:ascii="Times New Roman" w:hAnsi="Times New Roman" w:cs="Times New Roman"/>
        </w:rPr>
        <w:footnoteRef/>
      </w:r>
      <w:r w:rsidRPr="00B43D89">
        <w:rPr>
          <w:rFonts w:ascii="Times New Roman" w:hAnsi="Times New Roman" w:cs="Times New Roman"/>
        </w:rPr>
        <w:t xml:space="preserve"> </w:t>
      </w:r>
      <w:r w:rsidRPr="00B43D89">
        <w:rPr>
          <w:rFonts w:ascii="Times New Roman" w:hAnsi="Times New Roman" w:cs="Times New Roman"/>
          <w:bdr w:val="none" w:sz="0" w:space="0" w:color="auto" w:frame="1"/>
          <w:shd w:val="clear" w:color="auto" w:fill="FFFFFF"/>
        </w:rPr>
        <w:t>Đồng chí Nguyễn Thanh Bình (nguyên Ủy viên Bộ chính trị, Thường trực Ban Bí thư), đồng chí Hoàng Ngân (Bí thư Trung ương Hội Phụ nữ Cứu quốc Việt Nam), đồng chí Ngô Minh Loan (nguyên Bộ trưởng Bộ Lương thực - Thực phẩm)…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765346"/>
      <w:docPartObj>
        <w:docPartGallery w:val="Page Numbers (Top of Page)"/>
        <w:docPartUnique/>
      </w:docPartObj>
    </w:sdtPr>
    <w:sdtEndPr>
      <w:rPr>
        <w:noProof/>
      </w:rPr>
    </w:sdtEndPr>
    <w:sdtContent>
      <w:p w:rsidR="00B43D89" w:rsidRDefault="00B43D89" w:rsidP="00B43D89">
        <w:pPr>
          <w:pStyle w:val="Header"/>
          <w:jc w:val="center"/>
        </w:pPr>
        <w:r>
          <w:fldChar w:fldCharType="begin"/>
        </w:r>
        <w:r>
          <w:instrText xml:space="preserve"> PAGE   \* MERGEFORMAT </w:instrText>
        </w:r>
        <w:r>
          <w:fldChar w:fldCharType="separate"/>
        </w:r>
        <w:r w:rsidR="00607E3B">
          <w:rPr>
            <w:noProof/>
          </w:rPr>
          <w:t>8</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89"/>
    <w:rsid w:val="00607E3B"/>
    <w:rsid w:val="0098213E"/>
    <w:rsid w:val="00B43D89"/>
    <w:rsid w:val="00B46E5E"/>
    <w:rsid w:val="00DA5C8F"/>
    <w:rsid w:val="00EA449B"/>
    <w:rsid w:val="00F7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3D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3D89"/>
    <w:rPr>
      <w:b/>
      <w:bCs/>
    </w:rPr>
  </w:style>
  <w:style w:type="character" w:styleId="Hyperlink">
    <w:name w:val="Hyperlink"/>
    <w:basedOn w:val="DefaultParagraphFont"/>
    <w:uiPriority w:val="99"/>
    <w:semiHidden/>
    <w:unhideWhenUsed/>
    <w:rsid w:val="00B43D89"/>
    <w:rPr>
      <w:color w:val="0000FF"/>
      <w:u w:val="single"/>
    </w:rPr>
  </w:style>
  <w:style w:type="character" w:styleId="Emphasis">
    <w:name w:val="Emphasis"/>
    <w:basedOn w:val="DefaultParagraphFont"/>
    <w:uiPriority w:val="20"/>
    <w:qFormat/>
    <w:rsid w:val="00B43D89"/>
    <w:rPr>
      <w:i/>
      <w:iCs/>
    </w:rPr>
  </w:style>
  <w:style w:type="paragraph" w:styleId="FootnoteText">
    <w:name w:val="footnote text"/>
    <w:basedOn w:val="Normal"/>
    <w:link w:val="FootnoteTextChar"/>
    <w:uiPriority w:val="99"/>
    <w:semiHidden/>
    <w:unhideWhenUsed/>
    <w:rsid w:val="00B43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3D89"/>
    <w:rPr>
      <w:sz w:val="20"/>
      <w:szCs w:val="20"/>
    </w:rPr>
  </w:style>
  <w:style w:type="character" w:styleId="FootnoteReference">
    <w:name w:val="footnote reference"/>
    <w:basedOn w:val="DefaultParagraphFont"/>
    <w:uiPriority w:val="99"/>
    <w:semiHidden/>
    <w:unhideWhenUsed/>
    <w:rsid w:val="00B43D89"/>
    <w:rPr>
      <w:vertAlign w:val="superscript"/>
    </w:rPr>
  </w:style>
  <w:style w:type="paragraph" w:styleId="Header">
    <w:name w:val="header"/>
    <w:basedOn w:val="Normal"/>
    <w:link w:val="HeaderChar"/>
    <w:uiPriority w:val="99"/>
    <w:unhideWhenUsed/>
    <w:rsid w:val="00B43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D89"/>
  </w:style>
  <w:style w:type="paragraph" w:styleId="Footer">
    <w:name w:val="footer"/>
    <w:basedOn w:val="Normal"/>
    <w:link w:val="FooterChar"/>
    <w:uiPriority w:val="99"/>
    <w:unhideWhenUsed/>
    <w:rsid w:val="00B43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D89"/>
  </w:style>
  <w:style w:type="paragraph" w:styleId="BalloonText">
    <w:name w:val="Balloon Text"/>
    <w:basedOn w:val="Normal"/>
    <w:link w:val="BalloonTextChar"/>
    <w:uiPriority w:val="99"/>
    <w:semiHidden/>
    <w:unhideWhenUsed/>
    <w:rsid w:val="00B43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D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3D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3D89"/>
    <w:rPr>
      <w:b/>
      <w:bCs/>
    </w:rPr>
  </w:style>
  <w:style w:type="character" w:styleId="Hyperlink">
    <w:name w:val="Hyperlink"/>
    <w:basedOn w:val="DefaultParagraphFont"/>
    <w:uiPriority w:val="99"/>
    <w:semiHidden/>
    <w:unhideWhenUsed/>
    <w:rsid w:val="00B43D89"/>
    <w:rPr>
      <w:color w:val="0000FF"/>
      <w:u w:val="single"/>
    </w:rPr>
  </w:style>
  <w:style w:type="character" w:styleId="Emphasis">
    <w:name w:val="Emphasis"/>
    <w:basedOn w:val="DefaultParagraphFont"/>
    <w:uiPriority w:val="20"/>
    <w:qFormat/>
    <w:rsid w:val="00B43D89"/>
    <w:rPr>
      <w:i/>
      <w:iCs/>
    </w:rPr>
  </w:style>
  <w:style w:type="paragraph" w:styleId="FootnoteText">
    <w:name w:val="footnote text"/>
    <w:basedOn w:val="Normal"/>
    <w:link w:val="FootnoteTextChar"/>
    <w:uiPriority w:val="99"/>
    <w:semiHidden/>
    <w:unhideWhenUsed/>
    <w:rsid w:val="00B43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3D89"/>
    <w:rPr>
      <w:sz w:val="20"/>
      <w:szCs w:val="20"/>
    </w:rPr>
  </w:style>
  <w:style w:type="character" w:styleId="FootnoteReference">
    <w:name w:val="footnote reference"/>
    <w:basedOn w:val="DefaultParagraphFont"/>
    <w:uiPriority w:val="99"/>
    <w:semiHidden/>
    <w:unhideWhenUsed/>
    <w:rsid w:val="00B43D89"/>
    <w:rPr>
      <w:vertAlign w:val="superscript"/>
    </w:rPr>
  </w:style>
  <w:style w:type="paragraph" w:styleId="Header">
    <w:name w:val="header"/>
    <w:basedOn w:val="Normal"/>
    <w:link w:val="HeaderChar"/>
    <w:uiPriority w:val="99"/>
    <w:unhideWhenUsed/>
    <w:rsid w:val="00B43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D89"/>
  </w:style>
  <w:style w:type="paragraph" w:styleId="Footer">
    <w:name w:val="footer"/>
    <w:basedOn w:val="Normal"/>
    <w:link w:val="FooterChar"/>
    <w:uiPriority w:val="99"/>
    <w:unhideWhenUsed/>
    <w:rsid w:val="00B43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D89"/>
  </w:style>
  <w:style w:type="paragraph" w:styleId="BalloonText">
    <w:name w:val="Balloon Text"/>
    <w:basedOn w:val="Normal"/>
    <w:link w:val="BalloonTextChar"/>
    <w:uiPriority w:val="99"/>
    <w:semiHidden/>
    <w:unhideWhenUsed/>
    <w:rsid w:val="00B43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D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947">
      <w:bodyDiv w:val="1"/>
      <w:marLeft w:val="0"/>
      <w:marRight w:val="0"/>
      <w:marTop w:val="0"/>
      <w:marBottom w:val="0"/>
      <w:divBdr>
        <w:top w:val="none" w:sz="0" w:space="0" w:color="auto"/>
        <w:left w:val="none" w:sz="0" w:space="0" w:color="auto"/>
        <w:bottom w:val="none" w:sz="0" w:space="0" w:color="auto"/>
        <w:right w:val="none" w:sz="0" w:space="0" w:color="auto"/>
      </w:divBdr>
    </w:div>
    <w:div w:id="1985237150">
      <w:bodyDiv w:val="1"/>
      <w:marLeft w:val="0"/>
      <w:marRight w:val="0"/>
      <w:marTop w:val="0"/>
      <w:marBottom w:val="0"/>
      <w:divBdr>
        <w:top w:val="none" w:sz="0" w:space="0" w:color="auto"/>
        <w:left w:val="none" w:sz="0" w:space="0" w:color="auto"/>
        <w:bottom w:val="none" w:sz="0" w:space="0" w:color="auto"/>
        <w:right w:val="none" w:sz="0" w:space="0" w:color="auto"/>
      </w:divBdr>
      <w:divsChild>
        <w:div w:id="1626082726">
          <w:marLeft w:val="0"/>
          <w:marRight w:val="0"/>
          <w:marTop w:val="0"/>
          <w:marBottom w:val="0"/>
          <w:divBdr>
            <w:top w:val="none" w:sz="0" w:space="0" w:color="auto"/>
            <w:left w:val="none" w:sz="0" w:space="0" w:color="auto"/>
            <w:bottom w:val="none" w:sz="0" w:space="0" w:color="auto"/>
            <w:right w:val="none" w:sz="0" w:space="0" w:color="auto"/>
          </w:divBdr>
        </w:div>
        <w:div w:id="990450175">
          <w:marLeft w:val="0"/>
          <w:marRight w:val="0"/>
          <w:marTop w:val="0"/>
          <w:marBottom w:val="0"/>
          <w:divBdr>
            <w:top w:val="none" w:sz="0" w:space="0" w:color="auto"/>
            <w:left w:val="none" w:sz="0" w:space="0" w:color="auto"/>
            <w:bottom w:val="none" w:sz="0" w:space="0" w:color="auto"/>
            <w:right w:val="none" w:sz="0" w:space="0" w:color="auto"/>
          </w:divBdr>
          <w:divsChild>
            <w:div w:id="7542099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303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13CB6-A886-4DBB-9A99-3ADD927BEDE5}"/>
</file>

<file path=customXml/itemProps2.xml><?xml version="1.0" encoding="utf-8"?>
<ds:datastoreItem xmlns:ds="http://schemas.openxmlformats.org/officeDocument/2006/customXml" ds:itemID="{3523661F-DBEE-4638-8EC4-99EEA824ECBF}"/>
</file>

<file path=customXml/itemProps3.xml><?xml version="1.0" encoding="utf-8"?>
<ds:datastoreItem xmlns:ds="http://schemas.openxmlformats.org/officeDocument/2006/customXml" ds:itemID="{8FD54975-451C-4AB5-B725-E93D6B4CA4EB}"/>
</file>

<file path=customXml/itemProps4.xml><?xml version="1.0" encoding="utf-8"?>
<ds:datastoreItem xmlns:ds="http://schemas.openxmlformats.org/officeDocument/2006/customXml" ds:itemID="{FE87A792-04BE-4F05-A739-0E7E84A16F8F}"/>
</file>

<file path=docProps/app.xml><?xml version="1.0" encoding="utf-8"?>
<Properties xmlns="http://schemas.openxmlformats.org/officeDocument/2006/extended-properties" xmlns:vt="http://schemas.openxmlformats.org/officeDocument/2006/docPropsVTypes">
  <Template>Normal</Template>
  <TotalTime>0</TotalTime>
  <Pages>8</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MINH TUAN</cp:lastModifiedBy>
  <cp:revision>2</cp:revision>
  <cp:lastPrinted>2022-03-01T02:19:00Z</cp:lastPrinted>
  <dcterms:created xsi:type="dcterms:W3CDTF">2022-03-02T11:49:00Z</dcterms:created>
  <dcterms:modified xsi:type="dcterms:W3CDTF">2022-03-02T11:49:00Z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